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</w:pPr>
      <w:r>
        <w:pict>
          <v:shape type="#_x0000_t75" style="width:595pt;height:750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ind w:left="6020"/>
      </w:pP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Scanned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by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b/>
          <w:spacing w:val="0"/>
          <w:w w:val="100"/>
          <w:sz w:val="42"/>
          <w:szCs w:val="42"/>
        </w:rPr>
        <w:t>CamScanner</w:t>
      </w:r>
      <w:r>
        <w:rPr>
          <w:rFonts w:cs="Arial" w:hAnsi="Arial" w:eastAsia="Arial" w:ascii="Arial"/>
          <w:spacing w:val="0"/>
          <w:w w:val="100"/>
          <w:sz w:val="42"/>
          <w:szCs w:val="42"/>
        </w:rPr>
      </w:r>
    </w:p>
    <w:sectPr>
      <w:type w:val="continuous"/>
      <w:pgSz w:w="11900" w:h="16840"/>
      <w:pgMar w:top="84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